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E7" w:rsidRDefault="007441E7" w:rsidP="00744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</w:p>
    <w:p w:rsidR="007441E7" w:rsidRDefault="007441E7" w:rsidP="00744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7441E7" w:rsidRPr="007441E7" w:rsidRDefault="007441E7" w:rsidP="007441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«ДЕТСКИЙ САД КОМПЕНСИРУЮЩЕГО ВИДА №11 Г. ОРЛА»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1E7" w:rsidRPr="007441E7" w:rsidRDefault="007441E7" w:rsidP="007441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441E7">
        <w:rPr>
          <w:rFonts w:ascii="Times New Roman" w:hAnsi="Times New Roman" w:cs="Times New Roman"/>
          <w:b/>
          <w:sz w:val="32"/>
          <w:szCs w:val="28"/>
        </w:rPr>
        <w:t>Д</w:t>
      </w:r>
      <w:r w:rsidRPr="007441E7">
        <w:rPr>
          <w:rFonts w:ascii="Times New Roman" w:hAnsi="Times New Roman" w:cs="Times New Roman"/>
          <w:b/>
          <w:sz w:val="32"/>
          <w:szCs w:val="28"/>
        </w:rPr>
        <w:t>идактическое пособие по развитию речи</w:t>
      </w:r>
    </w:p>
    <w:p w:rsidR="007441E7" w:rsidRPr="007441E7" w:rsidRDefault="007441E7" w:rsidP="007441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441E7">
        <w:rPr>
          <w:rFonts w:ascii="Times New Roman" w:hAnsi="Times New Roman" w:cs="Times New Roman"/>
          <w:b/>
          <w:sz w:val="32"/>
          <w:szCs w:val="28"/>
        </w:rPr>
        <w:t>«Волшебное дерево»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441E7">
        <w:rPr>
          <w:rFonts w:ascii="Times New Roman" w:hAnsi="Times New Roman" w:cs="Times New Roman"/>
          <w:sz w:val="28"/>
          <w:szCs w:val="28"/>
        </w:rPr>
        <w:t xml:space="preserve">Разработано </w:t>
      </w:r>
    </w:p>
    <w:p w:rsidR="007441E7" w:rsidRPr="007441E7" w:rsidRDefault="007441E7" w:rsidP="007441E7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 xml:space="preserve">воспитателем </w:t>
      </w:r>
    </w:p>
    <w:p w:rsidR="007441E7" w:rsidRPr="007441E7" w:rsidRDefault="007441E7" w:rsidP="007441E7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E7">
        <w:rPr>
          <w:rFonts w:ascii="Times New Roman" w:hAnsi="Times New Roman" w:cs="Times New Roman"/>
          <w:sz w:val="28"/>
          <w:szCs w:val="28"/>
        </w:rPr>
        <w:t>Макуниной</w:t>
      </w:r>
      <w:proofErr w:type="spellEnd"/>
      <w:r w:rsidRPr="007441E7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1E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1E7" w:rsidRDefault="00744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Многофункциональное наглядное дидактическое пособие «Волшебное дерево»  адресовано воспитателям дошкольных учреждений, Многофункциональное пособие находит применение во многих областях образовательной деятельности детей и помогает достигать множество целей и решать следующие педагогические задачи: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Социально – коммуникативное развитие: способствовать формированию основ безопасного поведения в быту, социуме, природе; развитию социального и эмоционального интеллекта, эмоциональной отзывчивости;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 xml:space="preserve"> Познавательное развитие: совершенствовать представления о свойствах и отношениях объектов окружающего мира (форме, цвете, размере, части и целом), способствовать развитию умения классифицировать предметы по определённым признакам; формировать элементарные представления о сезонных изменениях в природе; 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Речевое развитие: способствовать формированию умения находить место заданного звука в слове (в начале, середине, конце); способствовать развитию умения находить слова с заданным звуком; формировать, уточнять, расширять закреплять словарь, лексико - грамматические категории, понятийный уровень, грамматический строй речи.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 xml:space="preserve">Дидактическое пособие «Волшебное дерево» предназначено для детей всех возрастных групп, многофункционально и удобно. 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 xml:space="preserve">Его можно использовать на фронтальных занятиях, в индивидуальной и подгрупповой работе с детьми, а так же в качестве оформления группового помещения, в результате чего дети имеют возможность закреплять сформированные представления о предметах и явлениях окружающего мира. 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Ребёнок может легко и быстро подобрать и прикрепить к пособию любую картинку согласно поставленной педагогом задаче.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Рекомендации по изготовлению  пособия.</w:t>
      </w:r>
    </w:p>
    <w:p w:rsid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Основа пособия – дерево. Ствол и ветки сплетены из плотных нитей по технологии  «макраме», крона – из ворсистой ткани зелёного цвета. Для того</w:t>
      </w:r>
      <w:proofErr w:type="gramStart"/>
      <w:r w:rsidRPr="007441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441E7">
        <w:rPr>
          <w:rFonts w:ascii="Times New Roman" w:hAnsi="Times New Roman" w:cs="Times New Roman"/>
          <w:sz w:val="28"/>
          <w:szCs w:val="28"/>
        </w:rPr>
        <w:t xml:space="preserve"> чтобы крона дерева была съёмной, необходимо вначале укрепить ствол с уже вырезанными ветками Ствол и крону плотно приложить друг к другу, лицевой стороной вверх.  С обратной стороны  каждой из деталей пришить «липучки»  или  потайные петельки (в зависимости от способа крепления на будущую основу). Форма ствола и кроны дерева зависит только от воображения и ширины исходного материала. 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 xml:space="preserve">Плоскостные изображения  птиц, осенние листья и цветки яблони  вырезать из бумаги и наклеить на плотный картон. С обратной стороны приклеить  жёсткую часть «липучки». Муляжи фруктов (яблоки и груши) изготовлены из картона и кусочков ткани. </w:t>
      </w:r>
      <w:proofErr w:type="gramStart"/>
      <w:r w:rsidRPr="007441E7">
        <w:rPr>
          <w:rFonts w:ascii="Times New Roman" w:hAnsi="Times New Roman" w:cs="Times New Roman"/>
          <w:sz w:val="28"/>
          <w:szCs w:val="28"/>
        </w:rPr>
        <w:t>Нижняя</w:t>
      </w:r>
      <w:proofErr w:type="gramEnd"/>
      <w:r w:rsidRPr="007441E7">
        <w:rPr>
          <w:rFonts w:ascii="Times New Roman" w:hAnsi="Times New Roman" w:cs="Times New Roman"/>
          <w:sz w:val="28"/>
          <w:szCs w:val="28"/>
        </w:rPr>
        <w:t xml:space="preserve"> часть–плотный  картон заданной формы: круглый для яблок и овальный для груш. Сверху  на основу </w:t>
      </w:r>
      <w:r w:rsidRPr="007441E7">
        <w:rPr>
          <w:rFonts w:ascii="Times New Roman" w:hAnsi="Times New Roman" w:cs="Times New Roman"/>
          <w:sz w:val="28"/>
          <w:szCs w:val="28"/>
        </w:rPr>
        <w:lastRenderedPageBreak/>
        <w:t xml:space="preserve">кладётся синтепон и всё обшивается тканью. К нижней (плоской стороне) пришивается  жёсткая «липучка». 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Методические рекомендации по использованию пособия «Чудо-дерево»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Дидактические игры и упражнения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 xml:space="preserve"> 1. «Кто как передвигается?»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Цель: классификация предметов по способу передвижения.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Из изображений, прикрепленных к панно, найти тех, кто летает, ползает, прыгает.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2. «Чего не стало?»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Цель: практическое употребление падежных конструкций.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Взрослый убирает с панно один предмет и предлагает назвать, чего не стало.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Не стало: облачка, птички, бабочки, медведя.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3. «Назови ласково».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Цель: формирование навыка образования уменьшительной формы существительных и прилагательных.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Птица – птичка, туча – тучка, дерево – деревце, дом – домик.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Серая туча – серенькая тучка, низкое дерево – низенькое деревце, красивый дом – красивенький домик.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4. «</w:t>
      </w:r>
      <w:proofErr w:type="gramStart"/>
      <w:r w:rsidRPr="007441E7"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 w:rsidRPr="007441E7">
        <w:rPr>
          <w:rFonts w:ascii="Times New Roman" w:hAnsi="Times New Roman" w:cs="Times New Roman"/>
          <w:sz w:val="28"/>
          <w:szCs w:val="28"/>
        </w:rPr>
        <w:t>».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Цель: развивать навык образования множественного числа существительных в именительном падеже.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Река – реки, облако – облака, дерево – деревья, заяц – зайцы.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5. «Посчитаем».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Цель: развивать навык согласования существительного и числительного, прилагательных, существительных и числительных.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1 птичка – 2 птички – 3 птички – 4 птички – 5 птичек.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1 разноцветная бабочка – 2 разноцветные бабочки – 3 разноцветные бабочки – 4 разноцветные бабочки – 5 разноцветных бабочек.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6. «Какой (какая, какое, какие)?»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Цель: развивать навык согласования прилагательного и существительного.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Детям предлагается подобрать как можно больше слов-признаков к данному предмету.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Бабочка – красивая, пестрая, маленькая, разноцветная, пятнистая, легкая.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Река – спокойная, глубокая, мелкая, мутная, быстрая, горная, прозрачная.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7. «Опиши действие».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Цель: практическое употребление приставочных глаголов.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lastRenderedPageBreak/>
        <w:t>Птичка – к дереву подлетела, от дерева улетела, с ветки слетела, из куста вылетела.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8. «Раздели слово на слоги».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Цель: совершенствование навыка деления слов на слоги.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Детям предлагается найти все предметы, в названиях которых один (два, три, четыре) слога.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Один слог: дом, куст, лист.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Два слога: река, туча, трава, листья, ветка, цветы.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Три слога: дерево, облака, снежинки, ягоды, бабочка, радуга.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Четыре слога: гусеница.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9. «Что где?»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Цель: развитие ориентировки в пространстве.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На панно расположены предметы. Детям предлагается назвать, где они находятся.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Бабочка слева от куста, медведь справа от белочки, птичка над зайчиком, зайчик под кустиком.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10. Составление сказок, обыгрывание различных сюжетов.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 xml:space="preserve">Данное пособие можно использовать и для составления творческих рассказов, сказок, обыгрывания различных сюжетов. </w:t>
      </w:r>
      <w:proofErr w:type="gramStart"/>
      <w:r w:rsidRPr="007441E7">
        <w:rPr>
          <w:rFonts w:ascii="Times New Roman" w:hAnsi="Times New Roman" w:cs="Times New Roman"/>
          <w:sz w:val="28"/>
          <w:szCs w:val="28"/>
        </w:rPr>
        <w:t>Детям предлагается самостоятельно выбрать необходимые атрибуты, расположить их на панно и рассказать, почему, например, медведь зимой гуляет по лесу (Он проснулся, чтобы увидеть снег и встретить Новый год.</w:t>
      </w:r>
      <w:proofErr w:type="gramEnd"/>
      <w:r w:rsidRPr="007441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41E7">
        <w:rPr>
          <w:rFonts w:ascii="Times New Roman" w:hAnsi="Times New Roman" w:cs="Times New Roman"/>
          <w:sz w:val="28"/>
          <w:szCs w:val="28"/>
        </w:rPr>
        <w:t>Как же он будет к нему готовиться?) или обыграть сказку «Теремок», «Лиса и заяц» и т.д.</w:t>
      </w:r>
      <w:proofErr w:type="gramEnd"/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При составлении картины ребенку многократно приходиться прикреплять и снимать атрибуты, что способствует развитию сенсорных ощущений и мелкой моторики, стимулирует развитие речи и творческие способности детей.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Применение данного пособия повышает интерес детей к занятиям, развивает эмоциональную сферу и приводит к положительным результатам в работе по коррекции речи.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 xml:space="preserve">  11.Дидактические игры: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«Какое время года?», «Листочки, цветочки и плоды» Зимой ветки на дереве голые, ранней весной появляются почки, а из них листочки. Используем технику оригами. После дерево начинает цвести. Летом появляются плоды, а они осенью созреваю.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Цель: Упражнять детей в согласовании существительных в родительном падеже.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Игровой материал: Картинки с изображением птиц, листья разных цветов, яблоки, груши.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Ход игры: Воспитатель вывешивает на дерево 4-5 картинок и объясняет: «Чтобы играть в эту игру, надо хорошо запоминать, что висит на дереве. Я буду снимать одну из картинок, а вы должны ответить чего не стало (не стало воробья, не стало яблока, …,).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441E7">
        <w:rPr>
          <w:rFonts w:ascii="Times New Roman" w:hAnsi="Times New Roman" w:cs="Times New Roman"/>
          <w:sz w:val="28"/>
          <w:szCs w:val="28"/>
        </w:rPr>
        <w:t>12.Дидактическая игра «Один — Много».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proofErr w:type="gramStart"/>
      <w:r w:rsidRPr="007441E7">
        <w:rPr>
          <w:rFonts w:ascii="Times New Roman" w:hAnsi="Times New Roman" w:cs="Times New Roman"/>
          <w:sz w:val="28"/>
          <w:szCs w:val="28"/>
        </w:rPr>
        <w:t>Упражнять детей в образовании множественного числа суще-</w:t>
      </w:r>
      <w:proofErr w:type="spellStart"/>
      <w:r w:rsidRPr="007441E7">
        <w:rPr>
          <w:rFonts w:ascii="Times New Roman" w:hAnsi="Times New Roman" w:cs="Times New Roman"/>
          <w:sz w:val="28"/>
          <w:szCs w:val="28"/>
        </w:rPr>
        <w:t>ствительных</w:t>
      </w:r>
      <w:proofErr w:type="spellEnd"/>
      <w:r w:rsidRPr="007441E7">
        <w:rPr>
          <w:rFonts w:ascii="Times New Roman" w:hAnsi="Times New Roman" w:cs="Times New Roman"/>
          <w:sz w:val="28"/>
          <w:szCs w:val="28"/>
        </w:rPr>
        <w:t xml:space="preserve"> в именительном и родительном падежах.</w:t>
      </w:r>
      <w:proofErr w:type="gramEnd"/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Ход игры: Воспитатель закрепляет на деревьях картинки и задаёт вопросы: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У меня в руке лист, а на дереве-</w:t>
      </w:r>
      <w:proofErr w:type="gramStart"/>
      <w:r w:rsidRPr="007441E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1 вариант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1E7">
        <w:rPr>
          <w:rFonts w:ascii="Times New Roman" w:hAnsi="Times New Roman" w:cs="Times New Roman"/>
          <w:sz w:val="28"/>
          <w:szCs w:val="28"/>
        </w:rPr>
        <w:t>Лист-листья</w:t>
      </w:r>
      <w:proofErr w:type="gramEnd"/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1E7">
        <w:rPr>
          <w:rFonts w:ascii="Times New Roman" w:hAnsi="Times New Roman" w:cs="Times New Roman"/>
          <w:sz w:val="28"/>
          <w:szCs w:val="28"/>
        </w:rPr>
        <w:t>Яблоко-яблоки</w:t>
      </w:r>
      <w:proofErr w:type="gramEnd"/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1E7">
        <w:rPr>
          <w:rFonts w:ascii="Times New Roman" w:hAnsi="Times New Roman" w:cs="Times New Roman"/>
          <w:sz w:val="28"/>
          <w:szCs w:val="28"/>
        </w:rPr>
        <w:t>Воробей-воробьи</w:t>
      </w:r>
      <w:proofErr w:type="gramEnd"/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2 вариант «Что висит на этих деревьях? или кто сидит на деревьях? ». Дети отвечают: «На дереве слева висит один лист, а на дереве справ</w:t>
      </w:r>
      <w:proofErr w:type="gramStart"/>
      <w:r w:rsidRPr="007441E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441E7">
        <w:rPr>
          <w:rFonts w:ascii="Times New Roman" w:hAnsi="Times New Roman" w:cs="Times New Roman"/>
          <w:sz w:val="28"/>
          <w:szCs w:val="28"/>
        </w:rPr>
        <w:t xml:space="preserve"> много листьев.»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13.Дидактическая игра «Посчитай и скажи сколько».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Цель: Упражнять детей в согласовании числительных с существительными. Ход игры: дети подходят к дереву и считают, например, птиц: «Один воробей, два воробья, три воробья четыре воробья, пять воробьёв».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14.Дидактическая игра «Назови ласково».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Цель: Упражнять детей в образовании уменьшительно-ласкательной форме существительных.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Ход игры: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У меня в руке большое яблоко, а на дереве висит маленькое-…</w:t>
      </w:r>
      <w:proofErr w:type="gramStart"/>
      <w:r w:rsidRPr="007441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Образовательная область  «Познание. Формирование элементарных математических представлений»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 xml:space="preserve">Цель: Упражнять в счёте до 10; научить соотносить цифру </w:t>
      </w:r>
      <w:proofErr w:type="gramStart"/>
      <w:r w:rsidRPr="007441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441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41E7">
        <w:rPr>
          <w:rFonts w:ascii="Times New Roman" w:hAnsi="Times New Roman" w:cs="Times New Roman"/>
          <w:sz w:val="28"/>
          <w:szCs w:val="28"/>
        </w:rPr>
        <w:t>количествам</w:t>
      </w:r>
      <w:proofErr w:type="gramEnd"/>
      <w:r w:rsidRPr="007441E7">
        <w:rPr>
          <w:rFonts w:ascii="Times New Roman" w:hAnsi="Times New Roman" w:cs="Times New Roman"/>
          <w:sz w:val="28"/>
          <w:szCs w:val="28"/>
        </w:rPr>
        <w:t xml:space="preserve">  предметов,    решать  задачи   на сложение  и  вычитание.  Ориентировка в пространстве. Развивать внимание, память, мышление.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Развивающие игры и упражнения воспитатель разрабатывает самостоятельно, в зависимости от целей и задач.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15.  «Кто как передвигается?»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1E7">
        <w:rPr>
          <w:rFonts w:ascii="Times New Roman" w:hAnsi="Times New Roman" w:cs="Times New Roman"/>
          <w:sz w:val="28"/>
          <w:szCs w:val="28"/>
        </w:rPr>
        <w:t>Из изображений, прикрепленных к «панно», найти тех, кто летает, ползает, прыгает.</w:t>
      </w:r>
      <w:proofErr w:type="gramEnd"/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16.«Кто живет в нашем крае».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Педагог предлагает прикрепить к «панно» только тех животных или птиц, которые встречаются в Краснодарском крае.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17.«Отыщи хищников (травоядных, грызунов, насекомых)».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Ребенку предлагается выбрать и назвать животных одной группы из тех, что есть на «панно».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18. «Кто где живет?»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Рассказать, где живут звери, изображения которых прикреплены к «панно». Например: лиса – в норе, белка – в дупле и т. д.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19.«Кто (что) здесь лишнее?»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Среди растений, животных, птиц выбрать на «панно» те, которых нет в Краснодарском крае.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20. «Где чье гнездо?»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lastRenderedPageBreak/>
        <w:t>Прикрепить каждую птичку к своему гнезду.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21. «Опиши, мы отгадаем».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Ребенок описывает то, что сам выбрал на «панно». Например: сосна – высокое дерево, резная кора, широкая крона, прямой толстый ствол, длинные иголки.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22. «Найди того, о ком расскажу».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Взрослый рассказывает о том, где обитает зверь, чем он питается, а дети угадывают.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23.«С какого растения листочек?»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Детям показывают карточки с изображением листочков, иголок, а они называют и показывают соответствующие растения.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24. «Сравни и объясни».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Ребенку предлагается сравнить деревья, кустарники, травы, животных, птиц.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25.«Собери в корзинку лекарственные травы (съедобные грибы)».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Закрепление свойств растений.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25. «Кто зимует с нами?»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Показать птиц, которые зимуют в наших краях.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25.«Подбери цветы лета (осени, весны)».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Собрать с «панно» осенний, весенний, летний букет.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26.«Чьи это семена?»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Прикрепить семена к соответствующему растению.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27. «Так бывает или нет?»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1E7">
        <w:rPr>
          <w:rFonts w:ascii="Times New Roman" w:hAnsi="Times New Roman" w:cs="Times New Roman"/>
          <w:sz w:val="28"/>
          <w:szCs w:val="28"/>
        </w:rPr>
        <w:t>Ребенку предлагается объяснить правильность или неправильность изображенного на панно.</w:t>
      </w:r>
      <w:proofErr w:type="gramEnd"/>
      <w:r w:rsidRPr="007441E7">
        <w:rPr>
          <w:rFonts w:ascii="Times New Roman" w:hAnsi="Times New Roman" w:cs="Times New Roman"/>
          <w:sz w:val="28"/>
          <w:szCs w:val="28"/>
        </w:rPr>
        <w:t xml:space="preserve"> Например: грибы и ягоды на сосне не растут, но их туда могла принести белка, поэтому так бывает.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28.«Кто когда «работает»?»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Ребенку предлагается объяснить, кто из животных на «панно», в какое время суток бодрствует.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29.«Что было бы если бы…?»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На «панно» размещаются картинки с закрытыми частями. Детям предлагается объяснить, что было бы, если  бы не было насекомых; у совы не было крыльев, когтей; у дерева – листьев, корней; у ежа иголок и т. д.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30.«Пищевые цепочки».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На «панно» прикреплены различные животные и растения, насекомые. Ребенку даются карточки с такими же изображениями, и предлагается составить из них пищевые цепочки. Например: сова – мышь – зерно.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31.«Найди хозяина».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Найти на «панно» тех, кому принадлежат изображения на карточках. Например: следы, хвосты, уши, клювы, ягоды, семена.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Развитие речи дошкольников.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В данной области работа с «настенным панно» помогает развивать связную речь, словарный запас, фонематический слух, память, внимание и воображение детей. Также «панно» используется для освоения лексико-грамматических компонентов языка.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lastRenderedPageBreak/>
        <w:t>31. «Скажи наоборот».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Взрослый показывает на «панно» и называет объект, а ребенок должен подобрать антоним. Например: толстая ветка – тонкая ветка, мягкий мех – колючие иголки.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32.«Скажи по - другому».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Ребенок подбирает сходные по значению слова к изображениям на «панно». (Птица – птичка, птаха, пичужка.)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33.«Один – много».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Воспитатель прикрепляет картинки к «панно», а дети называют изображение во множественном числе. (Дерево – деревья, волк – волки и т. д.)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34.«Ответь на вопрос?»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1E7">
        <w:rPr>
          <w:rFonts w:ascii="Times New Roman" w:hAnsi="Times New Roman" w:cs="Times New Roman"/>
          <w:sz w:val="28"/>
          <w:szCs w:val="28"/>
        </w:rPr>
        <w:t>Работа с предлогами (в, на, из, за, над, под, перед, между и др.).</w:t>
      </w:r>
      <w:proofErr w:type="gramEnd"/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35.«О чем можно так сказать?»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Педагог говорит слова, а дети отыскивают на «панно» то, к чему они могут относиться. Например: о чем можно сказать растет, ползает, шелестит, распускается.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36.«Что это может делать?»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Здесь, наоборот, воспитатель называет объект, а дети действие.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37.«Расскажи о себе».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Ребенок выбирает любою картинку на «панно», рассказывает об объекте, а остальные дети отгадывают.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38.«Отгадай загадку».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Дети отгадывают загадки и одновременно находят картинку на «панно».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39.«Что и где».</w:t>
      </w:r>
    </w:p>
    <w:p w:rsidR="007441E7" w:rsidRPr="007441E7" w:rsidRDefault="007441E7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E7">
        <w:rPr>
          <w:rFonts w:ascii="Times New Roman" w:hAnsi="Times New Roman" w:cs="Times New Roman"/>
          <w:sz w:val="28"/>
          <w:szCs w:val="28"/>
        </w:rPr>
        <w:t>Педагог показывает карточку, а ребенок говорит что это, и где оно расположено на «панно».</w:t>
      </w:r>
    </w:p>
    <w:p w:rsidR="00EE658E" w:rsidRPr="007441E7" w:rsidRDefault="00EE658E" w:rsidP="0074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E658E" w:rsidRPr="0074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D4"/>
    <w:rsid w:val="007335D4"/>
    <w:rsid w:val="007441E7"/>
    <w:rsid w:val="00E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E7"/>
    <w:pPr>
      <w:spacing w:after="200" w:line="276" w:lineRule="auto"/>
      <w:jc w:val="left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E7"/>
    <w:pPr>
      <w:spacing w:after="200" w:line="276" w:lineRule="auto"/>
      <w:jc w:val="left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1797</Words>
  <Characters>10244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2020-09-01T16:16:00Z</dcterms:created>
  <dcterms:modified xsi:type="dcterms:W3CDTF">2020-09-01T16:20:00Z</dcterms:modified>
</cp:coreProperties>
</file>